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Look w:val="04A0" w:firstRow="1" w:lastRow="0" w:firstColumn="1" w:lastColumn="0" w:noHBand="0" w:noVBand="1"/>
      </w:tblPr>
      <w:tblGrid>
        <w:gridCol w:w="1644"/>
        <w:gridCol w:w="587"/>
        <w:gridCol w:w="10941"/>
        <w:gridCol w:w="2028"/>
      </w:tblGrid>
      <w:tr w:rsidR="00F674CB" w14:paraId="0BCEBCF5"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6C8F3CD0" w14:textId="77777777" w:rsidR="00F674CB" w:rsidRDefault="00092CD1">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4E1CF5BE" w14:textId="77777777" w:rsidR="00F674CB" w:rsidRDefault="00092CD1">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480C4F5E" w14:textId="77777777" w:rsidR="00F674CB" w:rsidRDefault="00092CD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1B4D9EB8" w14:textId="77777777" w:rsidR="00F674CB" w:rsidRDefault="00092CD1">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F674CB" w14:paraId="439A363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533BAC1" w14:textId="77777777" w:rsidR="00F674CB" w:rsidRDefault="00092CD1">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C9036FB" w14:textId="77777777" w:rsidR="00F674CB" w:rsidRDefault="00F674CB">
            <w:pPr>
              <w:pStyle w:val="Default"/>
              <w:jc w:val="right"/>
              <w:rPr>
                <w:rFonts w:ascii="Arial" w:hAnsi="Arial" w:cs="Arial"/>
                <w:color w:val="auto"/>
                <w:sz w:val="18"/>
                <w:szCs w:val="18"/>
              </w:rPr>
            </w:pPr>
          </w:p>
        </w:tc>
      </w:tr>
      <w:tr w:rsidR="00F674CB" w14:paraId="40BD49DA"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E1EBFB7"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4CAD79E4"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3629F253" w14:textId="77777777" w:rsidR="00F674CB" w:rsidRDefault="00092CD1">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02423379"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Title: "A Systematic Review and Meta-Analysis"</w:t>
            </w:r>
          </w:p>
        </w:tc>
      </w:tr>
      <w:tr w:rsidR="00F674CB" w14:paraId="3F1887C8"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8C70012" w14:textId="77777777" w:rsidR="00F674CB" w:rsidRDefault="00092CD1">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55A9525" w14:textId="77777777" w:rsidR="00F674CB" w:rsidRDefault="00F674CB">
            <w:pPr>
              <w:pStyle w:val="Default"/>
              <w:jc w:val="right"/>
              <w:rPr>
                <w:rFonts w:ascii="Arial" w:hAnsi="Arial" w:cs="Arial"/>
                <w:color w:val="auto"/>
                <w:sz w:val="18"/>
                <w:szCs w:val="18"/>
              </w:rPr>
            </w:pPr>
          </w:p>
        </w:tc>
      </w:tr>
      <w:tr w:rsidR="00F674CB" w14:paraId="7E9A5FC9"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2B1DC73E"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30716938"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09DE5F11" w14:textId="77777777" w:rsidR="00F674CB" w:rsidRDefault="00092CD1">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32F1BADC"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Abstract: Structured summary with Background, Methods, Results, Conclusion.</w:t>
            </w:r>
          </w:p>
        </w:tc>
      </w:tr>
      <w:tr w:rsidR="00F674CB" w14:paraId="1C10CB8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359A85F" w14:textId="77777777" w:rsidR="00F674CB" w:rsidRDefault="00092CD1">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19CEBDA" w14:textId="77777777" w:rsidR="00F674CB" w:rsidRDefault="00F674CB">
            <w:pPr>
              <w:pStyle w:val="Default"/>
              <w:jc w:val="right"/>
              <w:rPr>
                <w:rFonts w:ascii="Arial" w:hAnsi="Arial" w:cs="Arial"/>
                <w:color w:val="auto"/>
                <w:sz w:val="18"/>
                <w:szCs w:val="18"/>
              </w:rPr>
            </w:pPr>
          </w:p>
        </w:tc>
      </w:tr>
      <w:tr w:rsidR="00F674CB" w14:paraId="0CF436E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B5D093B"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4B37FAB1"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3D994579" w14:textId="77777777" w:rsidR="00F674CB" w:rsidRDefault="00092CD1">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3C0AFF62"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Introduction: Discusses EC incidence, prognostic factors, and need for targeted nursing.</w:t>
            </w:r>
          </w:p>
        </w:tc>
      </w:tr>
      <w:tr w:rsidR="00F674CB" w14:paraId="29C6AC85"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FEC2A9F"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722BC749"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14893E33" w14:textId="77777777" w:rsidR="00F674CB" w:rsidRDefault="00092CD1">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7023D59C"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Introduction: "This study aimed to identify...propose targeted nursing interventions."</w:t>
            </w:r>
          </w:p>
        </w:tc>
      </w:tr>
      <w:tr w:rsidR="00F674CB" w14:paraId="6ABD8EF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5D5450E" w14:textId="77777777" w:rsidR="00F674CB" w:rsidRDefault="00092CD1">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1C702A7" w14:textId="77777777" w:rsidR="00F674CB" w:rsidRDefault="00F674CB">
            <w:pPr>
              <w:pStyle w:val="Default"/>
              <w:jc w:val="right"/>
              <w:rPr>
                <w:rFonts w:ascii="Arial" w:hAnsi="Arial" w:cs="Arial"/>
                <w:color w:val="auto"/>
                <w:sz w:val="18"/>
                <w:szCs w:val="18"/>
              </w:rPr>
            </w:pPr>
          </w:p>
        </w:tc>
      </w:tr>
      <w:tr w:rsidR="00F674CB" w14:paraId="653337C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52292D2"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1A6723C9"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01D490EB" w14:textId="77777777" w:rsidR="00F674CB" w:rsidRDefault="00092CD1">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52C83201"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2.3: "Literature inclusion and exclusion criteria."</w:t>
            </w:r>
          </w:p>
        </w:tc>
      </w:tr>
      <w:tr w:rsidR="00F674CB" w14:paraId="15863563"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78EF3E28"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0D306A36"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15675FD4" w14:textId="77777777" w:rsidR="00F674CB" w:rsidRDefault="00092CD1">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39D4030F"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 xml:space="preserve">Section 2.2: Databases listed (PubMed, Elsevier, </w:t>
            </w:r>
            <w:proofErr w:type="spellStart"/>
            <w:r>
              <w:rPr>
                <w:rFonts w:ascii="Arial" w:hAnsi="Arial" w:cs="Arial" w:hint="eastAsia"/>
                <w:color w:val="auto"/>
                <w:sz w:val="18"/>
                <w:szCs w:val="18"/>
              </w:rPr>
              <w:t>WoS</w:t>
            </w:r>
            <w:proofErr w:type="spellEnd"/>
            <w:r>
              <w:rPr>
                <w:rFonts w:ascii="Arial" w:hAnsi="Arial" w:cs="Arial" w:hint="eastAsia"/>
                <w:color w:val="auto"/>
                <w:sz w:val="18"/>
                <w:szCs w:val="18"/>
              </w:rPr>
              <w:t>); dates: 2014–2024.</w:t>
            </w:r>
          </w:p>
        </w:tc>
      </w:tr>
      <w:tr w:rsidR="00F674CB" w14:paraId="2D82C72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8BACFC2" w14:textId="77777777" w:rsidR="00F674CB" w:rsidRDefault="00092CD1">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11C1398B"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3CC94AD6" w14:textId="77777777" w:rsidR="00F674CB" w:rsidRDefault="00092CD1">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1148B635"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2.2: Keywords listed; search terms adjusted per database.</w:t>
            </w:r>
          </w:p>
        </w:tc>
      </w:tr>
      <w:tr w:rsidR="00F674CB" w14:paraId="0C19DB7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D1EE9FB" w14:textId="77777777" w:rsidR="00F674CB" w:rsidRDefault="00092CD1">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7602E83F"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68949D37" w14:textId="77777777" w:rsidR="00F674CB" w:rsidRDefault="00092CD1">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8602937"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2.4: Two independent researchers screened studies; third resolved disagreements.</w:t>
            </w:r>
          </w:p>
        </w:tc>
      </w:tr>
      <w:tr w:rsidR="00F674CB" w14:paraId="760EEE0D"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5705AF83"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02B066A"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5DA1D178"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w:t>
            </w:r>
            <w:r>
              <w:rPr>
                <w:rFonts w:ascii="Arial" w:hAnsi="Arial" w:cs="Arial"/>
                <w:sz w:val="18"/>
                <w:szCs w:val="18"/>
              </w:rPr>
              <w:lastRenderedPageBreak/>
              <w:t>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3EDD4F1"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lastRenderedPageBreak/>
              <w:t xml:space="preserve">Section 2.4: Data extraction by two researchers; EndNote </w:t>
            </w:r>
            <w:r>
              <w:rPr>
                <w:rFonts w:ascii="Arial" w:hAnsi="Arial" w:cs="Arial" w:hint="eastAsia"/>
                <w:color w:val="auto"/>
                <w:sz w:val="18"/>
                <w:szCs w:val="18"/>
              </w:rPr>
              <w:lastRenderedPageBreak/>
              <w:t>21 used.</w:t>
            </w:r>
          </w:p>
        </w:tc>
      </w:tr>
      <w:tr w:rsidR="00F674CB" w14:paraId="14BB5B0E" w14:textId="77777777">
        <w:trPr>
          <w:trHeight w:val="48"/>
        </w:trPr>
        <w:tc>
          <w:tcPr>
            <w:tcW w:w="1668" w:type="dxa"/>
            <w:vMerge w:val="restart"/>
            <w:tcBorders>
              <w:top w:val="single" w:sz="4" w:space="0" w:color="000000"/>
              <w:left w:val="single" w:sz="4" w:space="0" w:color="000000"/>
              <w:right w:val="single" w:sz="4" w:space="0" w:color="000000"/>
            </w:tcBorders>
          </w:tcPr>
          <w:p w14:paraId="35CF5405" w14:textId="77777777" w:rsidR="00F674CB" w:rsidRDefault="00092CD1">
            <w:pPr>
              <w:pStyle w:val="Default"/>
              <w:spacing w:before="40" w:after="40"/>
              <w:rPr>
                <w:rFonts w:ascii="Arial" w:hAnsi="Arial" w:cs="Arial"/>
                <w:sz w:val="18"/>
                <w:szCs w:val="18"/>
              </w:rPr>
            </w:pPr>
            <w:r>
              <w:rPr>
                <w:rFonts w:ascii="Arial" w:hAnsi="Arial" w:cs="Arial"/>
                <w:sz w:val="18"/>
                <w:szCs w:val="18"/>
              </w:rPr>
              <w:lastRenderedPageBreak/>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6DD721D9"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713A8075" w14:textId="77777777" w:rsidR="00F674CB" w:rsidRDefault="00092CD1">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w:t>
            </w:r>
            <w:proofErr w:type="gramStart"/>
            <w:r>
              <w:rPr>
                <w:rFonts w:ascii="Arial" w:hAnsi="Arial" w:cs="Arial"/>
                <w:sz w:val="18"/>
                <w:szCs w:val="18"/>
              </w:rPr>
              <w:t>e.g.</w:t>
            </w:r>
            <w:proofErr w:type="gramEnd"/>
            <w:r>
              <w:rPr>
                <w:rFonts w:ascii="Arial" w:hAnsi="Arial" w:cs="Arial"/>
                <w:sz w:val="18"/>
                <w:szCs w:val="18"/>
              </w:rPr>
              <w:t xml:space="preserve">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6C5F07CE"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2.4: Prognostic factors (age, BMI, anemia, NLR/PLR) defined.</w:t>
            </w:r>
          </w:p>
        </w:tc>
      </w:tr>
      <w:tr w:rsidR="00F674CB" w14:paraId="20D1DE20" w14:textId="77777777">
        <w:trPr>
          <w:trHeight w:val="48"/>
        </w:trPr>
        <w:tc>
          <w:tcPr>
            <w:tcW w:w="1668" w:type="dxa"/>
            <w:vMerge/>
            <w:tcBorders>
              <w:left w:val="single" w:sz="4" w:space="0" w:color="000000"/>
              <w:bottom w:val="single" w:sz="4" w:space="0" w:color="000000"/>
              <w:right w:val="single" w:sz="4" w:space="0" w:color="000000"/>
            </w:tcBorders>
          </w:tcPr>
          <w:p w14:paraId="72A0ED3E"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2BA5677"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6193DF48" w14:textId="77777777" w:rsidR="00F674CB" w:rsidRDefault="00092CD1">
            <w:pPr>
              <w:pStyle w:val="Default"/>
              <w:spacing w:before="40" w:after="40"/>
              <w:rPr>
                <w:rFonts w:ascii="Arial" w:hAnsi="Arial" w:cs="Arial"/>
                <w:sz w:val="18"/>
                <w:szCs w:val="18"/>
              </w:rPr>
            </w:pPr>
            <w:r>
              <w:rPr>
                <w:rFonts w:ascii="Arial" w:hAnsi="Arial" w:cs="Arial"/>
                <w:sz w:val="18"/>
                <w:szCs w:val="18"/>
              </w:rPr>
              <w:t>List and define all other variables for which data were sought (</w:t>
            </w:r>
            <w:proofErr w:type="gramStart"/>
            <w:r>
              <w:rPr>
                <w:rFonts w:ascii="Arial" w:hAnsi="Arial" w:cs="Arial"/>
                <w:sz w:val="18"/>
                <w:szCs w:val="18"/>
              </w:rPr>
              <w:t>e.g.</w:t>
            </w:r>
            <w:proofErr w:type="gramEnd"/>
            <w:r>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00E9B503"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Table 1: Study characteristics (age, BMI, sample size, country, etc.).</w:t>
            </w:r>
          </w:p>
        </w:tc>
      </w:tr>
      <w:tr w:rsidR="00F674CB" w14:paraId="33378B3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E4347A5" w14:textId="77777777" w:rsidR="00F674CB" w:rsidRDefault="00092CD1">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662057FF"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01DCCC09" w14:textId="77777777" w:rsidR="00F674CB" w:rsidRDefault="00092CD1">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0E8C30C4"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2.5: NOS scale used; two reviewers assessed quality.</w:t>
            </w:r>
          </w:p>
        </w:tc>
      </w:tr>
      <w:tr w:rsidR="00F674CB" w14:paraId="18F49D7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4E4E724"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0C843D54"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48316CB2" w14:textId="77777777" w:rsidR="00F674CB" w:rsidRDefault="00092CD1">
            <w:pPr>
              <w:pStyle w:val="Default"/>
              <w:spacing w:before="40" w:after="40"/>
              <w:rPr>
                <w:rFonts w:ascii="Arial" w:hAnsi="Arial" w:cs="Arial"/>
                <w:sz w:val="18"/>
                <w:szCs w:val="18"/>
              </w:rPr>
            </w:pPr>
            <w:r>
              <w:rPr>
                <w:rFonts w:ascii="Arial" w:hAnsi="Arial" w:cs="Arial"/>
                <w:sz w:val="18"/>
                <w:szCs w:val="18"/>
              </w:rPr>
              <w:t>Specify for each outcome the effect measure(s) (</w:t>
            </w:r>
            <w:proofErr w:type="gramStart"/>
            <w:r>
              <w:rPr>
                <w:rFonts w:ascii="Arial" w:hAnsi="Arial" w:cs="Arial"/>
                <w:sz w:val="18"/>
                <w:szCs w:val="18"/>
              </w:rPr>
              <w:t>e.g.</w:t>
            </w:r>
            <w:proofErr w:type="gramEnd"/>
            <w:r>
              <w:rPr>
                <w:rFonts w:ascii="Arial" w:hAnsi="Arial" w:cs="Arial"/>
                <w:sz w:val="18"/>
                <w:szCs w:val="18"/>
              </w:rPr>
              <w:t xml:space="preserve">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2B23D6CF"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2.6: HR/OR with 95% CI used for meta-analysis.</w:t>
            </w:r>
          </w:p>
        </w:tc>
      </w:tr>
      <w:tr w:rsidR="00F674CB" w14:paraId="029F8A77" w14:textId="77777777">
        <w:trPr>
          <w:trHeight w:val="48"/>
        </w:trPr>
        <w:tc>
          <w:tcPr>
            <w:tcW w:w="1668" w:type="dxa"/>
            <w:vMerge w:val="restart"/>
            <w:tcBorders>
              <w:top w:val="single" w:sz="4" w:space="0" w:color="000000"/>
              <w:left w:val="single" w:sz="4" w:space="0" w:color="000000"/>
              <w:right w:val="single" w:sz="4" w:space="0" w:color="000000"/>
            </w:tcBorders>
          </w:tcPr>
          <w:p w14:paraId="7B4A9987" w14:textId="77777777" w:rsidR="00F674CB" w:rsidRDefault="00092CD1">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77F0B711"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68ABFE16" w14:textId="77777777" w:rsidR="00F674CB" w:rsidRDefault="00092CD1">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w:t>
            </w:r>
            <w:proofErr w:type="gramStart"/>
            <w:r>
              <w:rPr>
                <w:rFonts w:ascii="Arial" w:hAnsi="Arial" w:cs="Arial"/>
                <w:sz w:val="18"/>
                <w:szCs w:val="18"/>
              </w:rPr>
              <w:t>e.g.</w:t>
            </w:r>
            <w:proofErr w:type="gramEnd"/>
            <w:r>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293F7606"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2.6: Studies grouped by prognostic factors (e.g., age, BMI).</w:t>
            </w:r>
          </w:p>
        </w:tc>
      </w:tr>
      <w:tr w:rsidR="00F674CB" w14:paraId="1DC1B17D" w14:textId="77777777">
        <w:trPr>
          <w:trHeight w:val="48"/>
        </w:trPr>
        <w:tc>
          <w:tcPr>
            <w:tcW w:w="1668" w:type="dxa"/>
            <w:vMerge/>
            <w:tcBorders>
              <w:left w:val="single" w:sz="4" w:space="0" w:color="000000"/>
              <w:right w:val="single" w:sz="4" w:space="0" w:color="000000"/>
            </w:tcBorders>
          </w:tcPr>
          <w:p w14:paraId="3D8FB93E"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DC25A57"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34108BC8"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79CF38C4"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2.6: Sensitivity analysis and random/fixed-effects models applied.</w:t>
            </w:r>
          </w:p>
        </w:tc>
      </w:tr>
      <w:tr w:rsidR="00F674CB" w14:paraId="65847AAD" w14:textId="77777777">
        <w:trPr>
          <w:trHeight w:val="48"/>
        </w:trPr>
        <w:tc>
          <w:tcPr>
            <w:tcW w:w="1668" w:type="dxa"/>
            <w:vMerge/>
            <w:tcBorders>
              <w:left w:val="single" w:sz="4" w:space="0" w:color="000000"/>
              <w:right w:val="single" w:sz="4" w:space="0" w:color="000000"/>
            </w:tcBorders>
          </w:tcPr>
          <w:p w14:paraId="2AC2CCAC"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E32A82C"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486A509D"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31A36C74"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Figures 2–10: Forest plots for each prognostic factor.</w:t>
            </w:r>
          </w:p>
        </w:tc>
      </w:tr>
      <w:tr w:rsidR="00F674CB" w14:paraId="1716C516" w14:textId="77777777">
        <w:trPr>
          <w:trHeight w:val="48"/>
        </w:trPr>
        <w:tc>
          <w:tcPr>
            <w:tcW w:w="1668" w:type="dxa"/>
            <w:vMerge/>
            <w:tcBorders>
              <w:left w:val="single" w:sz="4" w:space="0" w:color="000000"/>
              <w:right w:val="single" w:sz="4" w:space="0" w:color="000000"/>
            </w:tcBorders>
          </w:tcPr>
          <w:p w14:paraId="26632534"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496F403"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6E1BF2CD"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413E88E6"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2.6: STATA 12 used; REM/FEM models for heterogeneity.</w:t>
            </w:r>
          </w:p>
        </w:tc>
      </w:tr>
      <w:tr w:rsidR="00F674CB" w14:paraId="338288EA" w14:textId="77777777">
        <w:trPr>
          <w:trHeight w:val="48"/>
        </w:trPr>
        <w:tc>
          <w:tcPr>
            <w:tcW w:w="1668" w:type="dxa"/>
            <w:vMerge/>
            <w:tcBorders>
              <w:left w:val="single" w:sz="4" w:space="0" w:color="000000"/>
              <w:right w:val="single" w:sz="4" w:space="0" w:color="000000"/>
            </w:tcBorders>
          </w:tcPr>
          <w:p w14:paraId="5F939530"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BCF351E"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1735A235"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w:t>
            </w:r>
            <w:proofErr w:type="gramStart"/>
            <w:r>
              <w:rPr>
                <w:rFonts w:ascii="Arial" w:hAnsi="Arial" w:cs="Arial"/>
                <w:sz w:val="18"/>
                <w:szCs w:val="18"/>
              </w:rPr>
              <w:t>e.g.</w:t>
            </w:r>
            <w:proofErr w:type="gramEnd"/>
            <w:r>
              <w:rPr>
                <w:rFonts w:ascii="Arial" w:hAnsi="Arial" w:cs="Arial"/>
                <w:sz w:val="18"/>
                <w:szCs w:val="18"/>
              </w:rPr>
              <w:t xml:space="preserve">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7F9C8AB7"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3.2: Subgroup analysis (e.g., I² values reported).</w:t>
            </w:r>
          </w:p>
        </w:tc>
      </w:tr>
      <w:tr w:rsidR="00F674CB" w14:paraId="1E741FF6" w14:textId="77777777">
        <w:trPr>
          <w:trHeight w:val="50"/>
        </w:trPr>
        <w:tc>
          <w:tcPr>
            <w:tcW w:w="1668" w:type="dxa"/>
            <w:vMerge/>
            <w:tcBorders>
              <w:left w:val="single" w:sz="4" w:space="0" w:color="000000"/>
              <w:bottom w:val="single" w:sz="4" w:space="0" w:color="000000"/>
              <w:right w:val="single" w:sz="4" w:space="0" w:color="000000"/>
            </w:tcBorders>
          </w:tcPr>
          <w:p w14:paraId="31CB4B5B"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F16AD6F"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04087131"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52EB0D90"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2.6: Sensitivity analysis by sequentially excluding studies.</w:t>
            </w:r>
          </w:p>
        </w:tc>
      </w:tr>
      <w:tr w:rsidR="00F674CB" w14:paraId="38CDC11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7FAE141"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Reporting bias </w:t>
            </w:r>
            <w:r>
              <w:rPr>
                <w:rFonts w:ascii="Arial" w:hAnsi="Arial" w:cs="Arial"/>
                <w:sz w:val="18"/>
                <w:szCs w:val="18"/>
              </w:rPr>
              <w:lastRenderedPageBreak/>
              <w:t>assessment</w:t>
            </w:r>
          </w:p>
        </w:tc>
        <w:tc>
          <w:tcPr>
            <w:tcW w:w="587" w:type="dxa"/>
            <w:tcBorders>
              <w:top w:val="single" w:sz="4" w:space="0" w:color="000000"/>
              <w:left w:val="single" w:sz="4" w:space="0" w:color="000000"/>
              <w:bottom w:val="single" w:sz="4" w:space="0" w:color="000000"/>
              <w:right w:val="single" w:sz="4" w:space="0" w:color="000000"/>
            </w:tcBorders>
          </w:tcPr>
          <w:p w14:paraId="1EA05FFE"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lastRenderedPageBreak/>
              <w:t>14</w:t>
            </w:r>
          </w:p>
        </w:tc>
        <w:tc>
          <w:tcPr>
            <w:tcW w:w="11745" w:type="dxa"/>
            <w:tcBorders>
              <w:top w:val="single" w:sz="4" w:space="0" w:color="000000"/>
              <w:left w:val="single" w:sz="4" w:space="0" w:color="000000"/>
              <w:bottom w:val="single" w:sz="4" w:space="0" w:color="000000"/>
              <w:right w:val="single" w:sz="4" w:space="0" w:color="000000"/>
            </w:tcBorders>
          </w:tcPr>
          <w:p w14:paraId="098F63E6"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5CF8331D"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 xml:space="preserve">Section 2.6: </w:t>
            </w:r>
            <w:proofErr w:type="spellStart"/>
            <w:r>
              <w:rPr>
                <w:rFonts w:ascii="Arial" w:hAnsi="Arial" w:cs="Arial" w:hint="eastAsia"/>
                <w:color w:val="auto"/>
                <w:sz w:val="18"/>
                <w:szCs w:val="18"/>
              </w:rPr>
              <w:t>Begg</w:t>
            </w:r>
            <w:proofErr w:type="spellEnd"/>
            <w:r>
              <w:rPr>
                <w:rFonts w:ascii="Arial" w:hAnsi="Arial" w:cs="Arial" w:hint="eastAsia"/>
                <w:color w:val="auto"/>
                <w:sz w:val="18"/>
                <w:szCs w:val="18"/>
              </w:rPr>
              <w:t xml:space="preserve"> test </w:t>
            </w:r>
            <w:r>
              <w:rPr>
                <w:rFonts w:ascii="Arial" w:hAnsi="Arial" w:cs="Arial" w:hint="eastAsia"/>
                <w:color w:val="auto"/>
                <w:sz w:val="18"/>
                <w:szCs w:val="18"/>
              </w:rPr>
              <w:lastRenderedPageBreak/>
              <w:t>used for publication bias.</w:t>
            </w:r>
          </w:p>
        </w:tc>
      </w:tr>
      <w:tr w:rsidR="00F674CB" w14:paraId="0857FE3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8757C3A" w14:textId="77777777" w:rsidR="00F674CB" w:rsidRDefault="00092CD1">
            <w:pPr>
              <w:pStyle w:val="Default"/>
              <w:spacing w:before="40" w:after="40"/>
              <w:rPr>
                <w:rFonts w:ascii="Arial" w:hAnsi="Arial" w:cs="Arial"/>
                <w:sz w:val="18"/>
                <w:szCs w:val="18"/>
              </w:rPr>
            </w:pPr>
            <w:r>
              <w:rPr>
                <w:rFonts w:ascii="Arial" w:hAnsi="Arial" w:cs="Arial"/>
                <w:sz w:val="18"/>
                <w:szCs w:val="18"/>
              </w:rPr>
              <w:lastRenderedPageBreak/>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5E2B93FC"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48D91F5C"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4C94ED14"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 xml:space="preserve">Not explicitly reported. </w:t>
            </w:r>
          </w:p>
        </w:tc>
      </w:tr>
      <w:tr w:rsidR="00F674CB" w14:paraId="1B95CEFA"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2C17288" w14:textId="77777777" w:rsidR="00F674CB" w:rsidRDefault="00092CD1">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253955C" w14:textId="77777777" w:rsidR="00F674CB" w:rsidRDefault="00F674CB">
            <w:pPr>
              <w:pStyle w:val="Default"/>
              <w:jc w:val="center"/>
              <w:rPr>
                <w:rFonts w:ascii="Arial" w:hAnsi="Arial" w:cs="Arial"/>
                <w:color w:val="auto"/>
                <w:sz w:val="18"/>
                <w:szCs w:val="18"/>
              </w:rPr>
            </w:pPr>
          </w:p>
        </w:tc>
      </w:tr>
      <w:tr w:rsidR="00F674CB" w14:paraId="3CCD3AA7" w14:textId="77777777">
        <w:trPr>
          <w:trHeight w:val="48"/>
        </w:trPr>
        <w:tc>
          <w:tcPr>
            <w:tcW w:w="1668" w:type="dxa"/>
            <w:vMerge w:val="restart"/>
            <w:tcBorders>
              <w:top w:val="single" w:sz="4" w:space="0" w:color="000000"/>
              <w:left w:val="single" w:sz="4" w:space="0" w:color="000000"/>
              <w:right w:val="single" w:sz="4" w:space="0" w:color="000000"/>
            </w:tcBorders>
          </w:tcPr>
          <w:p w14:paraId="5D321D84"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66A342D8"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204835E8" w14:textId="77777777" w:rsidR="00F674CB" w:rsidRDefault="00092CD1">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0D48CC2B"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Figure 1: Flowchart from 953 records to 10 included studies.</w:t>
            </w:r>
          </w:p>
        </w:tc>
      </w:tr>
      <w:tr w:rsidR="00F674CB" w14:paraId="28D31B32" w14:textId="77777777">
        <w:trPr>
          <w:trHeight w:val="48"/>
        </w:trPr>
        <w:tc>
          <w:tcPr>
            <w:tcW w:w="1668" w:type="dxa"/>
            <w:vMerge/>
            <w:tcBorders>
              <w:left w:val="single" w:sz="4" w:space="0" w:color="000000"/>
              <w:bottom w:val="single" w:sz="4" w:space="0" w:color="000000"/>
              <w:right w:val="single" w:sz="4" w:space="0" w:color="000000"/>
            </w:tcBorders>
          </w:tcPr>
          <w:p w14:paraId="284FF8E1"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F0B8BE8"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190317A7" w14:textId="77777777" w:rsidR="00F674CB" w:rsidRDefault="00092CD1">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26AF2960"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3.1: 126 articles excluded after full-text review (reasons not detailed).</w:t>
            </w:r>
          </w:p>
        </w:tc>
      </w:tr>
      <w:tr w:rsidR="00F674CB" w14:paraId="7C35D28F"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45C72667"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04192413"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53899A88" w14:textId="77777777" w:rsidR="00F674CB" w:rsidRDefault="00092CD1">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60FA44FF"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Table 1: Study details (author, age, BMI, sample size, country).</w:t>
            </w:r>
          </w:p>
        </w:tc>
      </w:tr>
      <w:tr w:rsidR="00F674CB" w14:paraId="0E0A4BC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7DBB5AE"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02D5A643"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595807D8" w14:textId="77777777" w:rsidR="00F674CB" w:rsidRDefault="00092CD1">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2131C975"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3.1: NOS scores &gt;6 for all studies.</w:t>
            </w:r>
          </w:p>
        </w:tc>
      </w:tr>
      <w:tr w:rsidR="00F674CB" w14:paraId="03B213E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C099C3C"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57BB7134"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4CF2B5B3"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16317DC1"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3.2: HR/OR values for each factor (e.g., age HR=1.45).</w:t>
            </w:r>
          </w:p>
        </w:tc>
      </w:tr>
      <w:tr w:rsidR="00F674CB" w14:paraId="697043AB" w14:textId="77777777">
        <w:trPr>
          <w:trHeight w:val="48"/>
        </w:trPr>
        <w:tc>
          <w:tcPr>
            <w:tcW w:w="1668" w:type="dxa"/>
            <w:vMerge w:val="restart"/>
            <w:tcBorders>
              <w:top w:val="single" w:sz="4" w:space="0" w:color="000000"/>
              <w:left w:val="single" w:sz="4" w:space="0" w:color="000000"/>
              <w:right w:val="single" w:sz="4" w:space="0" w:color="000000"/>
            </w:tcBorders>
          </w:tcPr>
          <w:p w14:paraId="61B266FF" w14:textId="77777777" w:rsidR="00F674CB" w:rsidRDefault="00092CD1">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14263BED"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19D5AD2B" w14:textId="77777777" w:rsidR="00F674CB" w:rsidRDefault="00092CD1">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35611BB2"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3.2: Heterogeneity levels (e.g., I²=86.6% for age).</w:t>
            </w:r>
          </w:p>
        </w:tc>
      </w:tr>
      <w:tr w:rsidR="00F674CB" w14:paraId="08C1A5B4" w14:textId="77777777">
        <w:trPr>
          <w:trHeight w:val="203"/>
        </w:trPr>
        <w:tc>
          <w:tcPr>
            <w:tcW w:w="1668" w:type="dxa"/>
            <w:vMerge/>
            <w:tcBorders>
              <w:left w:val="single" w:sz="4" w:space="0" w:color="000000"/>
              <w:right w:val="single" w:sz="4" w:space="0" w:color="000000"/>
            </w:tcBorders>
          </w:tcPr>
          <w:p w14:paraId="12E0E651"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8F07A2E"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1C8C1EDD" w14:textId="77777777" w:rsidR="00F674CB" w:rsidRDefault="00092CD1">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w:t>
            </w:r>
            <w:proofErr w:type="gramStart"/>
            <w:r>
              <w:rPr>
                <w:rFonts w:ascii="Arial" w:hAnsi="Arial" w:cs="Arial"/>
                <w:sz w:val="18"/>
                <w:szCs w:val="18"/>
              </w:rPr>
              <w:t>e.g.</w:t>
            </w:r>
            <w:proofErr w:type="gramEnd"/>
            <w:r>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4688CA31"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3.2: Pooled HR/OR values (e.g., BMI HR=1.19).</w:t>
            </w:r>
          </w:p>
        </w:tc>
      </w:tr>
      <w:tr w:rsidR="00F674CB" w14:paraId="46BB1049" w14:textId="77777777">
        <w:trPr>
          <w:trHeight w:val="48"/>
        </w:trPr>
        <w:tc>
          <w:tcPr>
            <w:tcW w:w="1668" w:type="dxa"/>
            <w:vMerge/>
            <w:tcBorders>
              <w:left w:val="single" w:sz="4" w:space="0" w:color="000000"/>
              <w:right w:val="single" w:sz="4" w:space="0" w:color="000000"/>
            </w:tcBorders>
          </w:tcPr>
          <w:p w14:paraId="07FE8D16"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B773C4A"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3850BEAC" w14:textId="77777777" w:rsidR="00F674CB" w:rsidRDefault="00092CD1">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0CAF9385"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3.2: Subgroup analysis by factor (e.g., NLR/PLR).</w:t>
            </w:r>
          </w:p>
        </w:tc>
      </w:tr>
      <w:tr w:rsidR="00F674CB" w14:paraId="7FE44F94" w14:textId="77777777">
        <w:trPr>
          <w:trHeight w:val="48"/>
        </w:trPr>
        <w:tc>
          <w:tcPr>
            <w:tcW w:w="1668" w:type="dxa"/>
            <w:vMerge/>
            <w:tcBorders>
              <w:left w:val="single" w:sz="4" w:space="0" w:color="000000"/>
              <w:bottom w:val="single" w:sz="4" w:space="0" w:color="000000"/>
              <w:right w:val="single" w:sz="4" w:space="0" w:color="000000"/>
            </w:tcBorders>
          </w:tcPr>
          <w:p w14:paraId="116C987D"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E22B055"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63D353D7" w14:textId="77777777" w:rsidR="00F674CB" w:rsidRDefault="00092CD1">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3D444A54"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2.6: Stability of results confirmed via sensitivity analysis.</w:t>
            </w:r>
          </w:p>
        </w:tc>
      </w:tr>
      <w:tr w:rsidR="00F674CB" w14:paraId="7FDC15C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4CDE383" w14:textId="77777777" w:rsidR="00F674CB" w:rsidRDefault="00092CD1">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199E1772"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60F637D2" w14:textId="77777777" w:rsidR="00F674CB" w:rsidRDefault="00092CD1">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60C85119"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 xml:space="preserve">Section 2.6: </w:t>
            </w:r>
            <w:proofErr w:type="spellStart"/>
            <w:r>
              <w:rPr>
                <w:rFonts w:ascii="Arial" w:hAnsi="Arial" w:cs="Arial" w:hint="eastAsia"/>
                <w:color w:val="auto"/>
                <w:sz w:val="18"/>
                <w:szCs w:val="18"/>
              </w:rPr>
              <w:t>Begg</w:t>
            </w:r>
            <w:proofErr w:type="spellEnd"/>
            <w:r>
              <w:rPr>
                <w:rFonts w:ascii="Arial" w:hAnsi="Arial" w:cs="Arial" w:hint="eastAsia"/>
                <w:color w:val="auto"/>
                <w:sz w:val="18"/>
                <w:szCs w:val="18"/>
              </w:rPr>
              <w:t xml:space="preserve"> test results mentioned (no significant bias).</w:t>
            </w:r>
          </w:p>
        </w:tc>
      </w:tr>
      <w:tr w:rsidR="00F674CB" w14:paraId="3E16C90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93D64FD"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Certainty of </w:t>
            </w:r>
            <w:r>
              <w:rPr>
                <w:rFonts w:ascii="Arial" w:hAnsi="Arial" w:cs="Arial"/>
                <w:sz w:val="18"/>
                <w:szCs w:val="18"/>
              </w:rPr>
              <w:lastRenderedPageBreak/>
              <w:t xml:space="preserve">evidence </w:t>
            </w:r>
          </w:p>
        </w:tc>
        <w:tc>
          <w:tcPr>
            <w:tcW w:w="587" w:type="dxa"/>
            <w:tcBorders>
              <w:top w:val="single" w:sz="4" w:space="0" w:color="000000"/>
              <w:left w:val="single" w:sz="4" w:space="0" w:color="000000"/>
              <w:bottom w:val="single" w:sz="4" w:space="0" w:color="000000"/>
              <w:right w:val="single" w:sz="4" w:space="0" w:color="000000"/>
            </w:tcBorders>
          </w:tcPr>
          <w:p w14:paraId="03582025"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lastRenderedPageBreak/>
              <w:t>22</w:t>
            </w:r>
          </w:p>
        </w:tc>
        <w:tc>
          <w:tcPr>
            <w:tcW w:w="11745" w:type="dxa"/>
            <w:tcBorders>
              <w:top w:val="single" w:sz="4" w:space="0" w:color="000000"/>
              <w:left w:val="single" w:sz="4" w:space="0" w:color="000000"/>
              <w:bottom w:val="single" w:sz="4" w:space="0" w:color="000000"/>
              <w:right w:val="single" w:sz="4" w:space="0" w:color="000000"/>
            </w:tcBorders>
          </w:tcPr>
          <w:p w14:paraId="66D5E3EF" w14:textId="77777777" w:rsidR="00F674CB" w:rsidRDefault="00092CD1">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36964661"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 xml:space="preserve">Not explicitly reported. </w:t>
            </w:r>
          </w:p>
        </w:tc>
      </w:tr>
      <w:tr w:rsidR="00F674CB" w14:paraId="428D6B4C"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B2C2BC7" w14:textId="77777777" w:rsidR="00F674CB" w:rsidRDefault="00092CD1">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8983747" w14:textId="77777777" w:rsidR="00F674CB" w:rsidRDefault="00F674CB">
            <w:pPr>
              <w:pStyle w:val="Default"/>
              <w:jc w:val="center"/>
              <w:rPr>
                <w:rFonts w:ascii="Arial" w:hAnsi="Arial" w:cs="Arial"/>
                <w:color w:val="auto"/>
                <w:sz w:val="18"/>
                <w:szCs w:val="18"/>
              </w:rPr>
            </w:pPr>
          </w:p>
        </w:tc>
      </w:tr>
      <w:tr w:rsidR="00F674CB" w14:paraId="27ED15A3" w14:textId="77777777">
        <w:trPr>
          <w:trHeight w:val="48"/>
        </w:trPr>
        <w:tc>
          <w:tcPr>
            <w:tcW w:w="1668" w:type="dxa"/>
            <w:vMerge w:val="restart"/>
            <w:tcBorders>
              <w:top w:val="single" w:sz="4" w:space="0" w:color="000000"/>
              <w:left w:val="single" w:sz="4" w:space="0" w:color="000000"/>
              <w:right w:val="single" w:sz="4" w:space="0" w:color="000000"/>
            </w:tcBorders>
          </w:tcPr>
          <w:p w14:paraId="465A078B" w14:textId="77777777" w:rsidR="00F674CB" w:rsidRDefault="00092CD1">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06E03D89"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63A562AC" w14:textId="77777777" w:rsidR="00F674CB" w:rsidRDefault="00092CD1">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5AC73946"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4.1: Discusses age, BMI, anemia as key prognostic factors.</w:t>
            </w:r>
          </w:p>
        </w:tc>
      </w:tr>
      <w:tr w:rsidR="00F674CB" w14:paraId="1EA7A831" w14:textId="77777777">
        <w:trPr>
          <w:trHeight w:val="48"/>
        </w:trPr>
        <w:tc>
          <w:tcPr>
            <w:tcW w:w="1668" w:type="dxa"/>
            <w:vMerge/>
            <w:tcBorders>
              <w:left w:val="single" w:sz="4" w:space="0" w:color="000000"/>
              <w:right w:val="single" w:sz="4" w:space="0" w:color="000000"/>
            </w:tcBorders>
          </w:tcPr>
          <w:p w14:paraId="4D63D492"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9DED463"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44868A4B" w14:textId="77777777" w:rsidR="00F674CB" w:rsidRDefault="00092CD1">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78743F27"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5: Mentions heterogeneity and lack of clinical validation.</w:t>
            </w:r>
          </w:p>
        </w:tc>
      </w:tr>
      <w:tr w:rsidR="00F674CB" w14:paraId="062E1F47" w14:textId="77777777">
        <w:trPr>
          <w:trHeight w:val="48"/>
        </w:trPr>
        <w:tc>
          <w:tcPr>
            <w:tcW w:w="1668" w:type="dxa"/>
            <w:vMerge/>
            <w:tcBorders>
              <w:left w:val="single" w:sz="4" w:space="0" w:color="000000"/>
              <w:right w:val="single" w:sz="4" w:space="0" w:color="000000"/>
            </w:tcBorders>
          </w:tcPr>
          <w:p w14:paraId="20EC1E5E"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1D55C954"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7F19526F" w14:textId="77777777" w:rsidR="00F674CB" w:rsidRDefault="00092CD1">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097C7200"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5: Acknowledges heterogeneity and small sample sizes for some factors.</w:t>
            </w:r>
          </w:p>
        </w:tc>
      </w:tr>
      <w:tr w:rsidR="00F674CB" w14:paraId="40351CB4" w14:textId="77777777">
        <w:trPr>
          <w:trHeight w:val="48"/>
        </w:trPr>
        <w:tc>
          <w:tcPr>
            <w:tcW w:w="1668" w:type="dxa"/>
            <w:vMerge/>
            <w:tcBorders>
              <w:left w:val="single" w:sz="4" w:space="0" w:color="000000"/>
              <w:bottom w:val="single" w:sz="4" w:space="0" w:color="auto"/>
              <w:right w:val="single" w:sz="4" w:space="0" w:color="000000"/>
            </w:tcBorders>
          </w:tcPr>
          <w:p w14:paraId="32729FE4" w14:textId="77777777" w:rsidR="00F674CB" w:rsidRDefault="00F674CB">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726CB109"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4ED0A3D9" w14:textId="77777777" w:rsidR="00F674CB" w:rsidRDefault="00092CD1">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352AA628"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5: Recommends future validation of nursing interventions.</w:t>
            </w:r>
          </w:p>
        </w:tc>
      </w:tr>
      <w:tr w:rsidR="00F674CB" w14:paraId="0809C94D"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09B0CDE" w14:textId="77777777" w:rsidR="00F674CB" w:rsidRDefault="00092CD1">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7497491" w14:textId="77777777" w:rsidR="00F674CB" w:rsidRDefault="00F674CB">
            <w:pPr>
              <w:pStyle w:val="Default"/>
              <w:jc w:val="center"/>
              <w:rPr>
                <w:rFonts w:ascii="Arial" w:hAnsi="Arial" w:cs="Arial"/>
                <w:color w:val="auto"/>
                <w:sz w:val="18"/>
                <w:szCs w:val="18"/>
              </w:rPr>
            </w:pPr>
          </w:p>
        </w:tc>
      </w:tr>
      <w:tr w:rsidR="00F674CB" w14:paraId="2755AC25" w14:textId="77777777">
        <w:trPr>
          <w:trHeight w:val="48"/>
        </w:trPr>
        <w:tc>
          <w:tcPr>
            <w:tcW w:w="1668" w:type="dxa"/>
            <w:vMerge w:val="restart"/>
            <w:tcBorders>
              <w:top w:val="single" w:sz="4" w:space="0" w:color="000000"/>
              <w:left w:val="single" w:sz="4" w:space="0" w:color="000000"/>
              <w:right w:val="single" w:sz="4" w:space="0" w:color="000000"/>
            </w:tcBorders>
          </w:tcPr>
          <w:p w14:paraId="7A7C54A7" w14:textId="77777777" w:rsidR="00F674CB" w:rsidRDefault="00092CD1">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0EC88807"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3E1723AC" w14:textId="77777777" w:rsidR="00F674CB" w:rsidRDefault="00092CD1">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18C060FE"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2.1: INPLASY2024110012.</w:t>
            </w:r>
          </w:p>
        </w:tc>
      </w:tr>
      <w:tr w:rsidR="00F674CB" w14:paraId="6522D359" w14:textId="77777777">
        <w:trPr>
          <w:trHeight w:val="57"/>
        </w:trPr>
        <w:tc>
          <w:tcPr>
            <w:tcW w:w="1668" w:type="dxa"/>
            <w:vMerge/>
            <w:tcBorders>
              <w:left w:val="single" w:sz="4" w:space="0" w:color="000000"/>
              <w:right w:val="single" w:sz="4" w:space="0" w:color="000000"/>
            </w:tcBorders>
          </w:tcPr>
          <w:p w14:paraId="1CB9BFF1"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D053261"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6B6A850F" w14:textId="77777777" w:rsidR="00F674CB" w:rsidRDefault="00092CD1">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707F77C6"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Section 2.1: Link to INPLASY protocol provided.</w:t>
            </w:r>
          </w:p>
        </w:tc>
      </w:tr>
      <w:tr w:rsidR="00F674CB" w14:paraId="38B0BF8D" w14:textId="77777777">
        <w:trPr>
          <w:trHeight w:val="48"/>
        </w:trPr>
        <w:tc>
          <w:tcPr>
            <w:tcW w:w="1668" w:type="dxa"/>
            <w:vMerge/>
            <w:tcBorders>
              <w:left w:val="single" w:sz="4" w:space="0" w:color="000000"/>
              <w:bottom w:val="single" w:sz="4" w:space="0" w:color="000000"/>
              <w:right w:val="single" w:sz="4" w:space="0" w:color="000000"/>
            </w:tcBorders>
          </w:tcPr>
          <w:p w14:paraId="0412F73F" w14:textId="77777777" w:rsidR="00F674CB" w:rsidRDefault="00F674C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6A3CD4D"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350803A0" w14:textId="77777777" w:rsidR="00F674CB" w:rsidRDefault="00092CD1">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0F7FE63F"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 xml:space="preserve">Not explicitly reported. </w:t>
            </w:r>
          </w:p>
        </w:tc>
      </w:tr>
      <w:tr w:rsidR="00F674CB" w14:paraId="28B7D60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FB154B1" w14:textId="77777777" w:rsidR="00F674CB" w:rsidRDefault="00092CD1">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010B0DA7"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2017832E" w14:textId="77777777" w:rsidR="00F674CB" w:rsidRDefault="00092CD1">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41104870"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Funding: "No funding was used in this study."</w:t>
            </w:r>
          </w:p>
        </w:tc>
      </w:tr>
      <w:tr w:rsidR="00F674CB" w14:paraId="63A121C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F9AAAE7" w14:textId="77777777" w:rsidR="00F674CB" w:rsidRDefault="00092CD1">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5B9B2A05"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6AA7F44E" w14:textId="77777777" w:rsidR="00F674CB" w:rsidRDefault="00092CD1">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48544328" w14:textId="77777777" w:rsidR="00F674CB" w:rsidRDefault="00092CD1">
            <w:pPr>
              <w:pStyle w:val="Default"/>
              <w:spacing w:before="40" w:after="40"/>
              <w:rPr>
                <w:rFonts w:ascii="Arial" w:hAnsi="Arial" w:cs="Arial"/>
                <w:color w:val="auto"/>
                <w:sz w:val="18"/>
                <w:szCs w:val="18"/>
              </w:rPr>
            </w:pPr>
            <w:r>
              <w:rPr>
                <w:rFonts w:ascii="Arial" w:hAnsi="Arial" w:cs="Arial"/>
                <w:color w:val="auto"/>
                <w:sz w:val="18"/>
                <w:szCs w:val="18"/>
              </w:rPr>
              <w:t>Competing interests: "No conflicts of interest to disclose."</w:t>
            </w:r>
          </w:p>
        </w:tc>
      </w:tr>
      <w:tr w:rsidR="00F674CB" w14:paraId="19A345E4"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379AD898" w14:textId="77777777" w:rsidR="00F674CB" w:rsidRDefault="00092CD1">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4A740341" w14:textId="77777777" w:rsidR="00F674CB" w:rsidRDefault="00092CD1">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5FADABC1" w14:textId="77777777" w:rsidR="00F674CB" w:rsidRDefault="00092CD1">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24A2EE78" w14:textId="77777777" w:rsidR="00F674CB" w:rsidRDefault="00092CD1">
            <w:pPr>
              <w:pStyle w:val="Default"/>
              <w:spacing w:before="40" w:after="40"/>
              <w:rPr>
                <w:rFonts w:ascii="Arial" w:hAnsi="Arial" w:cs="Arial"/>
                <w:color w:val="auto"/>
                <w:sz w:val="18"/>
                <w:szCs w:val="18"/>
              </w:rPr>
            </w:pPr>
            <w:r>
              <w:rPr>
                <w:rFonts w:ascii="Arial" w:hAnsi="Arial" w:cs="Arial" w:hint="eastAsia"/>
                <w:color w:val="auto"/>
                <w:sz w:val="18"/>
                <w:szCs w:val="18"/>
              </w:rPr>
              <w:t>Data availability: Raw data available upon request; PRISMA checklist as Supplementary Material.</w:t>
            </w:r>
          </w:p>
        </w:tc>
      </w:tr>
    </w:tbl>
    <w:p w14:paraId="18321E1F" w14:textId="408DABC4" w:rsidR="00F674CB" w:rsidRDefault="00092CD1">
      <w:pPr>
        <w:pStyle w:val="Default"/>
        <w:spacing w:line="183" w:lineRule="atLeast"/>
        <w:jc w:val="both"/>
        <w:rPr>
          <w:rFonts w:ascii="Arial" w:hAnsi="Arial" w:cs="Arial"/>
          <w:color w:val="auto"/>
          <w:sz w:val="16"/>
          <w:szCs w:val="16"/>
          <w:lang w:val="da-DK"/>
        </w:rPr>
      </w:pPr>
      <w:r w:rsidRPr="00156D13">
        <w:rPr>
          <w:rFonts w:ascii="Arial" w:hAnsi="Arial" w:cs="Arial"/>
          <w:color w:val="auto"/>
          <w:sz w:val="16"/>
          <w:szCs w:val="16"/>
        </w:rPr>
        <w:t>From:</w:t>
      </w:r>
      <w:r w:rsidR="00156D13">
        <w:rPr>
          <w:rFonts w:ascii="Arial" w:hAnsi="Arial" w:cs="Arial"/>
          <w:color w:val="auto"/>
          <w:sz w:val="16"/>
          <w:szCs w:val="16"/>
        </w:rPr>
        <w:t xml:space="preserve"> </w:t>
      </w:r>
      <w:r>
        <w:rPr>
          <w:rFonts w:ascii="Arial" w:hAnsi="Arial" w:cs="Arial"/>
          <w:color w:val="auto"/>
          <w:sz w:val="16"/>
          <w:szCs w:val="16"/>
        </w:rPr>
        <w:t xml:space="preserve">Page MJ, McKenzie JE, </w:t>
      </w:r>
      <w:proofErr w:type="spellStart"/>
      <w:r>
        <w:rPr>
          <w:rFonts w:ascii="Arial" w:hAnsi="Arial" w:cs="Arial"/>
          <w:color w:val="auto"/>
          <w:sz w:val="16"/>
          <w:szCs w:val="16"/>
        </w:rPr>
        <w:t>Bossuyt</w:t>
      </w:r>
      <w:proofErr w:type="spellEnd"/>
      <w:r>
        <w:rPr>
          <w:rFonts w:ascii="Arial" w:hAnsi="Arial" w:cs="Arial"/>
          <w:color w:val="auto"/>
          <w:sz w:val="16"/>
          <w:szCs w:val="16"/>
        </w:rPr>
        <w:t xml:space="preserve">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w:t>
      </w:r>
      <w:r w:rsidRPr="00156D13">
        <w:rPr>
          <w:rFonts w:ascii="Arial" w:hAnsi="Arial" w:cs="Arial"/>
          <w:i/>
          <w:iCs/>
          <w:color w:val="auto"/>
          <w:sz w:val="16"/>
          <w:szCs w:val="16"/>
        </w:rPr>
        <w:t>et al.</w:t>
      </w:r>
      <w:r>
        <w:rPr>
          <w:rFonts w:ascii="Arial" w:hAnsi="Arial" w:cs="Arial"/>
          <w:color w:val="auto"/>
          <w:sz w:val="16"/>
          <w:szCs w:val="16"/>
        </w:rPr>
        <w:t xml:space="preserve"> The PRISMA 2020 statement: an updated guideline for reporting systematic reviews. BMJ 2021;</w:t>
      </w:r>
      <w:r w:rsidR="00156D13">
        <w:rPr>
          <w:rFonts w:ascii="Arial" w:hAnsi="Arial" w:cs="Arial"/>
          <w:color w:val="auto"/>
          <w:sz w:val="16"/>
          <w:szCs w:val="16"/>
        </w:rPr>
        <w:t xml:space="preserve"> </w:t>
      </w:r>
      <w:r>
        <w:rPr>
          <w:rFonts w:ascii="Arial" w:hAnsi="Arial" w:cs="Arial"/>
          <w:color w:val="auto"/>
          <w:sz w:val="16"/>
          <w:szCs w:val="16"/>
        </w:rPr>
        <w:t>372:</w:t>
      </w:r>
      <w:r w:rsidR="00156D13">
        <w:rPr>
          <w:rFonts w:ascii="Arial" w:hAnsi="Arial" w:cs="Arial"/>
          <w:color w:val="auto"/>
          <w:sz w:val="16"/>
          <w:szCs w:val="16"/>
        </w:rPr>
        <w:t xml:space="preserve"> </w:t>
      </w:r>
      <w:r>
        <w:rPr>
          <w:rFonts w:ascii="Arial" w:hAnsi="Arial" w:cs="Arial"/>
          <w:color w:val="auto"/>
          <w:sz w:val="16"/>
          <w:szCs w:val="16"/>
        </w:rPr>
        <w:t xml:space="preserve">n71.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71</w:t>
      </w:r>
    </w:p>
    <w:sectPr w:rsidR="00F674CB">
      <w:headerReference w:type="default" r:id="rId6"/>
      <w:foot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A234" w14:textId="77777777" w:rsidR="00EF65A6" w:rsidRDefault="00092CD1">
      <w:r>
        <w:separator/>
      </w:r>
    </w:p>
  </w:endnote>
  <w:endnote w:type="continuationSeparator" w:id="0">
    <w:p w14:paraId="521FF6B2" w14:textId="77777777" w:rsidR="00EF65A6" w:rsidRDefault="0009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96533"/>
      <w:docPartObj>
        <w:docPartGallery w:val="Page Numbers (Bottom of Page)"/>
        <w:docPartUnique/>
      </w:docPartObj>
    </w:sdtPr>
    <w:sdtEndPr>
      <w:rPr>
        <w:sz w:val="18"/>
        <w:szCs w:val="18"/>
      </w:rPr>
    </w:sdtEndPr>
    <w:sdtContent>
      <w:p w14:paraId="0ABA8C35" w14:textId="1D1928FE" w:rsidR="00092CD1" w:rsidRPr="00092CD1" w:rsidRDefault="00092CD1">
        <w:pPr>
          <w:pStyle w:val="a3"/>
          <w:jc w:val="center"/>
          <w:rPr>
            <w:sz w:val="18"/>
            <w:szCs w:val="18"/>
          </w:rPr>
        </w:pPr>
        <w:r w:rsidRPr="00092CD1">
          <w:rPr>
            <w:sz w:val="18"/>
            <w:szCs w:val="18"/>
          </w:rPr>
          <w:fldChar w:fldCharType="begin"/>
        </w:r>
        <w:r w:rsidRPr="00092CD1">
          <w:rPr>
            <w:sz w:val="18"/>
            <w:szCs w:val="18"/>
          </w:rPr>
          <w:instrText>PAGE   \* MERGEFORMAT</w:instrText>
        </w:r>
        <w:r w:rsidRPr="00092CD1">
          <w:rPr>
            <w:sz w:val="18"/>
            <w:szCs w:val="18"/>
          </w:rPr>
          <w:fldChar w:fldCharType="separate"/>
        </w:r>
        <w:r w:rsidRPr="00092CD1">
          <w:rPr>
            <w:sz w:val="18"/>
            <w:szCs w:val="18"/>
            <w:lang w:val="zh-CN" w:eastAsia="zh-CN"/>
          </w:rPr>
          <w:t>2</w:t>
        </w:r>
        <w:r w:rsidRPr="00092CD1">
          <w:rPr>
            <w:sz w:val="18"/>
            <w:szCs w:val="18"/>
          </w:rPr>
          <w:fldChar w:fldCharType="end"/>
        </w:r>
      </w:p>
    </w:sdtContent>
  </w:sdt>
  <w:p w14:paraId="6276D241" w14:textId="77777777" w:rsidR="00092CD1" w:rsidRDefault="00092C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3DC3" w14:textId="77777777" w:rsidR="00EF65A6" w:rsidRDefault="00092CD1">
      <w:r>
        <w:separator/>
      </w:r>
    </w:p>
  </w:footnote>
  <w:footnote w:type="continuationSeparator" w:id="0">
    <w:p w14:paraId="0BD0F7B1" w14:textId="77777777" w:rsidR="00EF65A6" w:rsidRDefault="0009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05EA" w14:textId="77777777" w:rsidR="00F674CB" w:rsidRDefault="00092CD1">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484E9A6A" wp14:editId="0A86A68F">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BAF"/>
    <w:rsid w:val="00077B44"/>
    <w:rsid w:val="00092CD1"/>
    <w:rsid w:val="00152CDB"/>
    <w:rsid w:val="00156D13"/>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EF65A6"/>
    <w:rsid w:val="00F674CB"/>
    <w:rsid w:val="00F67C14"/>
    <w:rsid w:val="00FB3483"/>
    <w:rsid w:val="533071A0"/>
    <w:rsid w:val="675C51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72121"/>
  <w14:defaultImageDpi w14:val="300"/>
  <w15:docId w15:val="{7C282324-031E-42CF-ACBC-413D50C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320"/>
        <w:tab w:val="right" w:pos="8640"/>
      </w:tabs>
    </w:pPr>
  </w:style>
  <w:style w:type="paragraph" w:styleId="a5">
    <w:name w:val="header"/>
    <w:basedOn w:val="a"/>
    <w:qFormat/>
    <w:pPr>
      <w:tabs>
        <w:tab w:val="center" w:pos="4320"/>
        <w:tab w:val="right" w:pos="8640"/>
      </w:tabs>
    </w:pPr>
  </w:style>
  <w:style w:type="character" w:styleId="a6">
    <w:name w:val="Strong"/>
    <w:basedOn w:val="a0"/>
    <w:qFormat/>
    <w:rPr>
      <w:b/>
    </w:rPr>
  </w:style>
  <w:style w:type="character" w:styleId="a7">
    <w:name w:val="Hyperlink"/>
    <w:qFormat/>
    <w:rPr>
      <w:color w:val="0563C1"/>
      <w:u w:val="single"/>
    </w:rPr>
  </w:style>
  <w:style w:type="paragraph" w:customStyle="1" w:styleId="Default">
    <w:name w:val="Default"/>
    <w:qForma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qFormat/>
    <w:rPr>
      <w:rFonts w:cs="Times New Roman"/>
      <w:color w:val="auto"/>
    </w:rPr>
  </w:style>
  <w:style w:type="paragraph" w:customStyle="1" w:styleId="CM2">
    <w:name w:val="CM2"/>
    <w:basedOn w:val="Default"/>
    <w:next w:val="Default"/>
    <w:qFormat/>
    <w:pPr>
      <w:spacing w:after="373"/>
    </w:pPr>
    <w:rPr>
      <w:rFonts w:cs="Times New Roman"/>
      <w:color w:val="auto"/>
    </w:rPr>
  </w:style>
  <w:style w:type="character" w:customStyle="1" w:styleId="1">
    <w:name w:val="未处理的提及1"/>
    <w:uiPriority w:val="99"/>
    <w:semiHidden/>
    <w:unhideWhenUsed/>
    <w:qFormat/>
    <w:rPr>
      <w:color w:val="605E5C"/>
      <w:shd w:val="clear" w:color="auto" w:fill="E1DFDD"/>
    </w:rPr>
  </w:style>
  <w:style w:type="character" w:customStyle="1" w:styleId="a4">
    <w:name w:val="页脚 字符"/>
    <w:basedOn w:val="a0"/>
    <w:link w:val="a3"/>
    <w:uiPriority w:val="99"/>
    <w:rsid w:val="00092CD1"/>
    <w:rPr>
      <w:rFonts w:eastAsia="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Mamie kim</cp:lastModifiedBy>
  <cp:revision>28</cp:revision>
  <cp:lastPrinted>2020-11-24T03:02:00Z</cp:lastPrinted>
  <dcterms:created xsi:type="dcterms:W3CDTF">2020-11-24T03:02:00Z</dcterms:created>
  <dcterms:modified xsi:type="dcterms:W3CDTF">2025-06-03T03:06:00Z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CAEB911429034ADFBBC70542776740F7_13</vt:lpwstr>
  </property>
  <property fmtid="{D5CDD505-2E9C-101B-9397-08002B2CF9AE}" pid="4" name="KSOTemplateDocerSaveRecord">
    <vt:lpwstr>eyJoZGlkIjoiNzI3Y2NhNGQ4ZTU4YmY2ZjQzZjI3MWQ3OGI0MDhjNzEiLCJ1c2VySWQiOiI2MTk5NDY2MDkifQ==</vt:lpwstr>
  </property>
</Properties>
</file>